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82CA7" w:rsidRDefault="0079799C">
      <w:proofErr w:type="spellStart"/>
      <w:r>
        <w:t>Hemagglutination</w:t>
      </w:r>
      <w:proofErr w:type="spellEnd"/>
      <w:r>
        <w:t xml:space="preserve"> Images For Practice:</w:t>
      </w:r>
    </w:p>
    <w:p w:rsidR="00682CA7" w:rsidRDefault="00682CA7"/>
    <w:p w:rsidR="00682CA7" w:rsidRDefault="0079799C">
      <w:r>
        <w:t>Question 1:</w:t>
      </w:r>
    </w:p>
    <w:p w:rsidR="00682CA7" w:rsidRDefault="0079799C">
      <w:r>
        <w:rPr>
          <w:noProof/>
        </w:rPr>
        <w:drawing>
          <wp:inline distT="0" distB="0" distL="0" distR="0">
            <wp:extent cx="5816600" cy="4051300"/>
            <wp:effectExtent l="0" t="0" r="0" b="0"/>
            <wp:docPr id="1" name="image10.png" descr="A picture containing keyboard,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picture containing keyboard, computer&#10;&#10;Description automatically generated"/>
                    <pic:cNvPicPr preferRelativeResize="0"/>
                  </pic:nvPicPr>
                  <pic:blipFill>
                    <a:blip r:embed="rId5"/>
                    <a:srcRect/>
                    <a:stretch>
                      <a:fillRect/>
                    </a:stretch>
                  </pic:blipFill>
                  <pic:spPr>
                    <a:xfrm>
                      <a:off x="0" y="0"/>
                      <a:ext cx="5816600" cy="4051300"/>
                    </a:xfrm>
                    <a:prstGeom prst="rect">
                      <a:avLst/>
                    </a:prstGeom>
                    <a:ln/>
                  </pic:spPr>
                </pic:pic>
              </a:graphicData>
            </a:graphic>
          </wp:inline>
        </w:drawing>
      </w:r>
    </w:p>
    <w:p w:rsidR="00682CA7" w:rsidRDefault="0079799C">
      <w:r>
        <w:t xml:space="preserve">For the image above, each row (A-H) shows how one would determine the titer for antigens A, B, C, etc… NOTE:  some antigens may not have enough dilutions to find the correct titer, so mark NA (not available) for those. Write down the titer for each of the </w:t>
      </w:r>
      <w:r>
        <w:t>rows here: (answers at end of page)</w:t>
      </w:r>
    </w:p>
    <w:p w:rsidR="00682CA7" w:rsidRDefault="00682CA7"/>
    <w:p w:rsidR="00682CA7" w:rsidRDefault="0079799C">
      <w:r>
        <w:t>A - __1024________</w:t>
      </w:r>
      <w:r>
        <w:tab/>
      </w:r>
      <w:r>
        <w:tab/>
      </w:r>
      <w:r>
        <w:tab/>
      </w:r>
      <w:r>
        <w:tab/>
      </w:r>
      <w:r>
        <w:tab/>
        <w:t>E - __512________</w:t>
      </w:r>
    </w:p>
    <w:p w:rsidR="00682CA7" w:rsidRDefault="00682CA7"/>
    <w:p w:rsidR="00682CA7" w:rsidRDefault="0079799C">
      <w:r>
        <w:t>B - __N/A_______</w:t>
      </w:r>
      <w:r>
        <w:tab/>
      </w:r>
      <w:r>
        <w:tab/>
      </w:r>
      <w:r>
        <w:tab/>
      </w:r>
      <w:r>
        <w:tab/>
      </w:r>
      <w:r>
        <w:tab/>
        <w:t>F - ____4______</w:t>
      </w:r>
    </w:p>
    <w:p w:rsidR="00682CA7" w:rsidRDefault="00682CA7"/>
    <w:p w:rsidR="00682CA7" w:rsidRDefault="0079799C">
      <w:r>
        <w:t>C - ___N/A_______</w:t>
      </w:r>
      <w:r>
        <w:tab/>
      </w:r>
      <w:r>
        <w:tab/>
      </w:r>
      <w:r>
        <w:tab/>
      </w:r>
      <w:r>
        <w:tab/>
      </w:r>
      <w:r>
        <w:tab/>
        <w:t>G - ___N/A_______</w:t>
      </w:r>
    </w:p>
    <w:p w:rsidR="00682CA7" w:rsidRDefault="00682CA7"/>
    <w:p w:rsidR="00682CA7" w:rsidRDefault="0079799C">
      <w:r>
        <w:t>D - ___512_______</w:t>
      </w:r>
      <w:r>
        <w:tab/>
      </w:r>
      <w:r>
        <w:tab/>
      </w:r>
      <w:r>
        <w:tab/>
      </w:r>
      <w:r>
        <w:tab/>
      </w:r>
      <w:r>
        <w:tab/>
        <w:t>H - ____N/A______</w:t>
      </w:r>
    </w:p>
    <w:p w:rsidR="00682CA7" w:rsidRDefault="00682CA7"/>
    <w:p w:rsidR="00682CA7" w:rsidRDefault="0079799C">
      <w:r>
        <w:t>QUESTION 2:</w:t>
      </w:r>
    </w:p>
    <w:p w:rsidR="00682CA7" w:rsidRDefault="00682CA7"/>
    <w:p w:rsidR="00682CA7" w:rsidRDefault="0079799C">
      <w:r>
        <w:t xml:space="preserve">The figure legend for the </w:t>
      </w:r>
      <w:proofErr w:type="spellStart"/>
      <w:r>
        <w:t>hemagglutination</w:t>
      </w:r>
      <w:proofErr w:type="spellEnd"/>
      <w:r>
        <w:t xml:space="preserve"> a</w:t>
      </w:r>
      <w:r>
        <w:t>ssay shown below is presented for you here.</w:t>
      </w:r>
    </w:p>
    <w:p w:rsidR="00682CA7" w:rsidRDefault="00682CA7">
      <w:pPr>
        <w:rPr>
          <w:rFonts w:ascii="Arial" w:eastAsia="Arial" w:hAnsi="Arial" w:cs="Arial"/>
          <w:b/>
          <w:color w:val="222222"/>
          <w:sz w:val="20"/>
          <w:szCs w:val="20"/>
          <w:shd w:val="clear" w:color="auto" w:fill="F6F6F6"/>
        </w:rPr>
      </w:pPr>
    </w:p>
    <w:p w:rsidR="00682CA7" w:rsidRDefault="0079799C">
      <w:pPr>
        <w:rPr>
          <w:rFonts w:ascii="Times New Roman" w:eastAsia="Times New Roman" w:hAnsi="Times New Roman" w:cs="Times New Roman"/>
        </w:rPr>
      </w:pPr>
      <w:r>
        <w:rPr>
          <w:rFonts w:ascii="Arial" w:eastAsia="Arial" w:hAnsi="Arial" w:cs="Arial"/>
          <w:b/>
          <w:color w:val="222222"/>
          <w:sz w:val="20"/>
          <w:szCs w:val="20"/>
          <w:shd w:val="clear" w:color="auto" w:fill="F6F6F6"/>
        </w:rPr>
        <w:t>Figure 4.</w:t>
      </w:r>
      <w:r>
        <w:rPr>
          <w:rFonts w:ascii="Arial" w:eastAsia="Arial" w:hAnsi="Arial" w:cs="Arial"/>
          <w:color w:val="222222"/>
          <w:sz w:val="20"/>
          <w:szCs w:val="20"/>
          <w:shd w:val="clear" w:color="auto" w:fill="F6F6F6"/>
        </w:rPr>
        <w:t> </w:t>
      </w:r>
      <w:proofErr w:type="spellStart"/>
      <w:r>
        <w:rPr>
          <w:rFonts w:ascii="Arial" w:eastAsia="Arial" w:hAnsi="Arial" w:cs="Arial"/>
          <w:color w:val="222222"/>
          <w:sz w:val="20"/>
          <w:szCs w:val="20"/>
          <w:shd w:val="clear" w:color="auto" w:fill="F6F6F6"/>
        </w:rPr>
        <w:t>Hemagglutination</w:t>
      </w:r>
      <w:proofErr w:type="spellEnd"/>
      <w:r>
        <w:rPr>
          <w:rFonts w:ascii="Arial" w:eastAsia="Arial" w:hAnsi="Arial" w:cs="Arial"/>
          <w:color w:val="222222"/>
          <w:sz w:val="20"/>
          <w:szCs w:val="20"/>
          <w:shd w:val="clear" w:color="auto" w:fill="F6F6F6"/>
        </w:rPr>
        <w:t xml:space="preserve"> assay for influenza virus. Patients had blood drawn and their blood was centrifuged to remove cells.  Two-fold dilutions of the serum were added to some sheep red blood cells </w:t>
      </w:r>
      <w:r>
        <w:rPr>
          <w:rFonts w:ascii="Arial" w:eastAsia="Arial" w:hAnsi="Arial" w:cs="Arial"/>
          <w:color w:val="222222"/>
          <w:sz w:val="20"/>
          <w:szCs w:val="20"/>
          <w:shd w:val="clear" w:color="auto" w:fill="F6F6F6"/>
        </w:rPr>
        <w:lastRenderedPageBreak/>
        <w:t>and incub</w:t>
      </w:r>
      <w:r>
        <w:rPr>
          <w:rFonts w:ascii="Arial" w:eastAsia="Arial" w:hAnsi="Arial" w:cs="Arial"/>
          <w:color w:val="222222"/>
          <w:sz w:val="20"/>
          <w:szCs w:val="20"/>
          <w:shd w:val="clear" w:color="auto" w:fill="F6F6F6"/>
        </w:rPr>
        <w:t>ated at 37˚C.  After an hour, the plate was removed from the incubator and scored for the titers of each.</w:t>
      </w:r>
    </w:p>
    <w:p w:rsidR="00682CA7" w:rsidRDefault="00682CA7"/>
    <w:p w:rsidR="00682CA7" w:rsidRDefault="0079799C">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5943600" cy="2011680"/>
            <wp:effectExtent l="0" t="0" r="0" b="0"/>
            <wp:docPr id="3" name="image12.png" descr="Biomolecules 10 01116 g004"/>
            <wp:cNvGraphicFramePr/>
            <a:graphic xmlns:a="http://schemas.openxmlformats.org/drawingml/2006/main">
              <a:graphicData uri="http://schemas.openxmlformats.org/drawingml/2006/picture">
                <pic:pic xmlns:pic="http://schemas.openxmlformats.org/drawingml/2006/picture">
                  <pic:nvPicPr>
                    <pic:cNvPr id="0" name="image12.png" descr="Biomolecules 10 01116 g004"/>
                    <pic:cNvPicPr preferRelativeResize="0"/>
                  </pic:nvPicPr>
                  <pic:blipFill>
                    <a:blip r:embed="rId6"/>
                    <a:srcRect/>
                    <a:stretch>
                      <a:fillRect/>
                    </a:stretch>
                  </pic:blipFill>
                  <pic:spPr>
                    <a:xfrm>
                      <a:off x="0" y="0"/>
                      <a:ext cx="5943600" cy="2011680"/>
                    </a:xfrm>
                    <a:prstGeom prst="rect">
                      <a:avLst/>
                    </a:prstGeom>
                    <a:ln/>
                  </pic:spPr>
                </pic:pic>
              </a:graphicData>
            </a:graphic>
          </wp:inline>
        </w:drawing>
      </w:r>
      <w:r>
        <w:rPr>
          <w:noProof/>
        </w:rPr>
      </w:r>
      <w:r w:rsidR="0079799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455.65pt;margin-top:35.2pt;width:1.45pt;height:1.45pt;z-index:251658240;visibility:visible;mso-wrap-style:square;mso-wrap-distance-left:9pt;mso-wrap-distance-top:0;mso-wrap-distance-right:9pt;mso-wrap-distance-bottom:0;mso-position-horizontal:absolute;mso-position-horizontal-relative:margin;mso-position-vertical:absolute;mso-position-vertical-relative:text">
            <v:imagedata r:id="rId7" o:title=""/>
            <w10:wrap anchorx="margin"/>
          </v:shape>
        </w:pict>
      </w:r>
      <w:r>
        <w:rPr>
          <w:noProof/>
        </w:rPr>
      </w:r>
      <w:r w:rsidR="0079799C">
        <w:rPr>
          <w:noProof/>
        </w:rPr>
        <w:pict>
          <v:shape id="Ink 7" o:spid="_x0000_s1034" type="#_x0000_t75" style="position:absolute;margin-left:446.9pt;margin-top:34.75pt;width:14.85pt;height:14.3pt;z-index:251660288;visibility:visible;mso-wrap-style:square;mso-wrap-distance-left:9pt;mso-wrap-distance-top:0;mso-wrap-distance-right:9pt;mso-wrap-distance-bottom:0;mso-position-horizontal:absolute;mso-position-horizontal-relative:margin;mso-position-vertical:absolute;mso-position-vertical-relative:text">
            <v:imagedata r:id="rId8" o:title=""/>
            <w10:wrap anchorx="margin"/>
          </v:shape>
        </w:pict>
      </w:r>
      <w:r>
        <w:rPr>
          <w:noProof/>
        </w:rPr>
      </w:r>
      <w:r w:rsidR="0079799C">
        <w:rPr>
          <w:noProof/>
        </w:rPr>
        <w:pict>
          <v:shape id="Ink 8" o:spid="_x0000_s1033" type="#_x0000_t75" style="position:absolute;margin-left:446.55pt;margin-top:66.3pt;width:15.65pt;height:18.5pt;z-index:251661312;visibility:visible;mso-wrap-style:square;mso-wrap-distance-left:9pt;mso-wrap-distance-top:0;mso-wrap-distance-right:9pt;mso-wrap-distance-bottom:0;mso-position-horizontal:absolute;mso-position-horizontal-relative:margin;mso-position-vertical:absolute;mso-position-vertical-relative:text">
            <v:imagedata r:id="rId9" o:title=""/>
            <w10:wrap anchorx="margin"/>
          </v:shape>
        </w:pict>
      </w:r>
      <w:r>
        <w:rPr>
          <w:noProof/>
        </w:rPr>
      </w:r>
      <w:r w:rsidR="0079799C">
        <w:rPr>
          <w:noProof/>
        </w:rPr>
        <w:pict>
          <v:shape id="Ink 11" o:spid="_x0000_s1032" type="#_x0000_t75" style="position:absolute;margin-left:447.5pt;margin-top:98.75pt;width:15.3pt;height:15.7pt;z-index:251662336;visibility:visible;mso-wrap-style:square;mso-wrap-distance-left:9pt;mso-wrap-distance-top:0;mso-wrap-distance-right:9pt;mso-wrap-distance-bottom:0;mso-position-horizontal:absolute;mso-position-horizontal-relative:margin;mso-position-vertical:absolute;mso-position-vertical-relative:text">
            <v:imagedata r:id="rId10" o:title=""/>
            <w10:wrap anchorx="margin"/>
          </v:shape>
        </w:pict>
      </w:r>
      <w:r>
        <w:rPr>
          <w:noProof/>
        </w:rPr>
      </w:r>
      <w:r w:rsidR="0079799C">
        <w:rPr>
          <w:noProof/>
        </w:rPr>
        <w:pict>
          <v:shape id="Ink 12" o:spid="_x0000_s1031" type="#_x0000_t75" style="position:absolute;margin-left:451.05pt;margin-top:134.15pt;width:5.45pt;height:4pt;z-index:251663360;visibility:visible;mso-wrap-style:square;mso-wrap-distance-left:9pt;mso-wrap-distance-top:0;mso-wrap-distance-right:9pt;mso-wrap-distance-bottom:0;mso-position-horizontal:absolute;mso-position-horizontal-relative:margin;mso-position-vertical:absolute;mso-position-vertical-relative:text">
            <v:imagedata r:id="rId11" o:title=""/>
            <w10:wrap anchorx="margin"/>
          </v:shape>
        </w:pict>
      </w:r>
      <w:r>
        <w:rPr>
          <w:noProof/>
        </w:rPr>
      </w:r>
      <w:r w:rsidR="0079799C">
        <w:rPr>
          <w:noProof/>
        </w:rPr>
        <w:pict>
          <v:shape id="Ink 13" o:spid="_x0000_s1030" type="#_x0000_t75" style="position:absolute;margin-left:455.1pt;margin-top:133.5pt;width:6.65pt;height:9.9pt;z-index:251664384;visibility:visible;mso-wrap-style:square;mso-wrap-distance-left:9pt;mso-wrap-distance-top:0;mso-wrap-distance-right:9pt;mso-wrap-distance-bottom:0;mso-position-horizontal:absolute;mso-position-horizontal-relative:margin;mso-position-vertical:absolute;mso-position-vertical-relative:text">
            <v:imagedata r:id="rId12" o:title=""/>
            <w10:wrap anchorx="margin"/>
          </v:shape>
        </w:pict>
      </w:r>
      <w:r>
        <w:rPr>
          <w:noProof/>
        </w:rPr>
      </w:r>
      <w:r w:rsidR="0079799C">
        <w:rPr>
          <w:noProof/>
        </w:rPr>
        <w:pict>
          <v:shape id="Ink 14" o:spid="_x0000_s1029" type="#_x0000_t75" style="position:absolute;margin-left:448.4pt;margin-top:135.85pt;width:8.5pt;height:12.1pt;z-index:251665408;visibility:visible;mso-wrap-style:square;mso-wrap-distance-left:9pt;mso-wrap-distance-top:0;mso-wrap-distance-right:9pt;mso-wrap-distance-bottom:0;mso-position-horizontal:absolute;mso-position-horizontal-relative:margin;mso-position-vertical:absolute;mso-position-vertical-relative:text">
            <v:imagedata r:id="rId13" o:title=""/>
            <w10:wrap anchorx="margin"/>
          </v:shape>
        </w:pict>
      </w:r>
      <w:r>
        <w:rPr>
          <w:noProof/>
        </w:rPr>
      </w:r>
      <w:r w:rsidR="0079799C">
        <w:rPr>
          <w:noProof/>
        </w:rPr>
        <w:pict>
          <v:shape id="Ink 15" o:spid="_x0000_s1028" type="#_x0000_t75" style="position:absolute;margin-left:506.15pt;margin-top:150.5pt;width:1.45pt;height:1.45pt;z-index:251666432;visibility:visible;mso-wrap-style:square;mso-wrap-distance-left:9pt;mso-wrap-distance-top:0;mso-wrap-distance-right:9pt;mso-wrap-distance-bottom:0;mso-position-horizontal:absolute;mso-position-horizontal-relative:margin;mso-position-vertical:absolute;mso-position-vertical-relative:text">
            <v:imagedata r:id="rId7" o:title=""/>
            <w10:wrap anchorx="margin"/>
          </v:shape>
        </w:pict>
      </w:r>
    </w:p>
    <w:p w:rsidR="00682CA7" w:rsidRDefault="00682CA7">
      <w:pPr>
        <w:rPr>
          <w:rFonts w:ascii="Times New Roman" w:eastAsia="Times New Roman" w:hAnsi="Times New Roman" w:cs="Times New Roman"/>
        </w:rPr>
      </w:pPr>
    </w:p>
    <w:p w:rsidR="00682CA7" w:rsidRDefault="0079799C">
      <w:pPr>
        <w:rPr>
          <w:rFonts w:ascii="Times New Roman" w:eastAsia="Times New Roman" w:hAnsi="Times New Roman" w:cs="Times New Roman"/>
        </w:rPr>
      </w:pPr>
      <w:r>
        <w:rPr>
          <w:rFonts w:ascii="Times New Roman" w:eastAsia="Times New Roman" w:hAnsi="Times New Roman" w:cs="Times New Roman"/>
        </w:rPr>
        <w:t>For this image:</w:t>
      </w:r>
      <w:r>
        <w:rPr>
          <w:noProof/>
        </w:rPr>
      </w:r>
      <w:r w:rsidR="0079799C">
        <w:rPr>
          <w:noProof/>
        </w:rPr>
        <w:pict>
          <v:shape id="Ink 16" o:spid="_x0000_s1027" type="#_x0000_t75" style="position:absolute;margin-left:309pt;margin-top:6.7pt;width:1.45pt;height:1.45pt;z-index:251667456;visibility:visible;mso-wrap-style:square;mso-wrap-distance-left:9pt;mso-wrap-distance-top:0;mso-wrap-distance-right:9pt;mso-wrap-distance-bottom:0;mso-position-horizontal:absolute;mso-position-horizontal-relative:margin;mso-position-vertical:absolute;mso-position-vertical-relative:text">
            <v:imagedata r:id="rId7" o:title=""/>
            <w10:wrap anchorx="margin"/>
          </v:shape>
        </w:pict>
      </w:r>
    </w:p>
    <w:p w:rsidR="00682CA7" w:rsidRDefault="0079799C">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What does the control represent? Is it a positive or negative control? What is happening in wells 2</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and 2</w:t>
      </w:r>
      <w:r>
        <w:rPr>
          <w:rFonts w:ascii="Times New Roman" w:eastAsia="Times New Roman" w:hAnsi="Times New Roman" w:cs="Times New Roman"/>
          <w:color w:val="000000"/>
          <w:vertAlign w:val="superscript"/>
        </w:rPr>
        <w:t>0</w:t>
      </w:r>
      <w:r>
        <w:rPr>
          <w:rFonts w:ascii="Times New Roman" w:eastAsia="Times New Roman" w:hAnsi="Times New Roman" w:cs="Times New Roman"/>
          <w:color w:val="000000"/>
        </w:rPr>
        <w:t xml:space="preserve"> in the control lane? The control</w:t>
      </w:r>
      <w:r>
        <w:rPr>
          <w:rFonts w:ascii="Times New Roman" w:eastAsia="Times New Roman" w:hAnsi="Times New Roman" w:cs="Times New Roman"/>
        </w:rPr>
        <w:t xml:space="preserve"> represents the wells  containing a sample of the item to be tested to be used to observe the clumping or the red blood cells in absence of the virus. This is a negative control. In 21 and 20 there is a high concentration of the virus in the wells.</w:t>
      </w:r>
    </w:p>
    <w:p w:rsidR="00682CA7" w:rsidRDefault="0079799C">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What do</w:t>
      </w:r>
      <w:r>
        <w:rPr>
          <w:rFonts w:ascii="Times New Roman" w:eastAsia="Times New Roman" w:hAnsi="Times New Roman" w:cs="Times New Roman"/>
          <w:color w:val="000000"/>
        </w:rPr>
        <w:t>es it mean to see a tight pellet of RBC on the bottom of the well in this particular case? The observed tight pellet of the RBC is the clumping of red blood cells which shows the absence of the virus.</w:t>
      </w:r>
    </w:p>
    <w:p w:rsidR="00682CA7" w:rsidRDefault="0079799C">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What is the difference between the 0 and the 2</w:t>
      </w:r>
      <w:r>
        <w:rPr>
          <w:rFonts w:ascii="Times New Roman" w:eastAsia="Times New Roman" w:hAnsi="Times New Roman" w:cs="Times New Roman"/>
          <w:color w:val="000000"/>
          <w:vertAlign w:val="superscript"/>
        </w:rPr>
        <w:t>0</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wells?</w:t>
      </w:r>
      <w:r>
        <w:rPr>
          <w:rFonts w:ascii="Times New Roman" w:eastAsia="Times New Roman" w:hAnsi="Times New Roman" w:cs="Times New Roman"/>
        </w:rPr>
        <w:t>i</w:t>
      </w:r>
      <w:r>
        <w:rPr>
          <w:rFonts w:ascii="Times New Roman" w:eastAsia="Times New Roman" w:hAnsi="Times New Roman" w:cs="Times New Roman"/>
        </w:rPr>
        <w:t>n</w:t>
      </w:r>
      <w:proofErr w:type="spellEnd"/>
      <w:r>
        <w:rPr>
          <w:rFonts w:ascii="Times New Roman" w:eastAsia="Times New Roman" w:hAnsi="Times New Roman" w:cs="Times New Roman"/>
        </w:rPr>
        <w:t xml:space="preserve"> wells 0, the RBC clumping dominates showing the absence of the virus while in wells 20 suspensions are observed, hence the high concentration of the Virus. </w:t>
      </w:r>
    </w:p>
    <w:p w:rsidR="00682CA7" w:rsidRDefault="0079799C">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What is the Titer for the H1N1 ____256_____?  H5N1 ___16 _______?  H9N2 ___12</w:t>
      </w:r>
      <w:r>
        <w:rPr>
          <w:rFonts w:ascii="Times New Roman" w:eastAsia="Times New Roman" w:hAnsi="Times New Roman" w:cs="Times New Roman"/>
        </w:rPr>
        <w:t>8</w:t>
      </w:r>
      <w:r>
        <w:rPr>
          <w:rFonts w:ascii="Times New Roman" w:eastAsia="Times New Roman" w:hAnsi="Times New Roman" w:cs="Times New Roman"/>
          <w:color w:val="000000"/>
        </w:rPr>
        <w:t>_______?</w:t>
      </w:r>
    </w:p>
    <w:p w:rsidR="00682CA7" w:rsidRDefault="0079799C">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(report th</w:t>
      </w:r>
      <w:r>
        <w:rPr>
          <w:rFonts w:ascii="Times New Roman" w:eastAsia="Times New Roman" w:hAnsi="Times New Roman" w:cs="Times New Roman"/>
          <w:color w:val="000000"/>
        </w:rPr>
        <w:t>ese as a whole number, not an exponent)</w:t>
      </w:r>
    </w:p>
    <w:p w:rsidR="00682CA7" w:rsidRDefault="00682CA7"/>
    <w:p w:rsidR="00682CA7" w:rsidRDefault="00682CA7"/>
    <w:p w:rsidR="00682CA7" w:rsidRDefault="0079799C">
      <w:r>
        <w:t>Question 3</w:t>
      </w:r>
    </w:p>
    <w:p w:rsidR="00682CA7" w:rsidRDefault="00682CA7"/>
    <w:p w:rsidR="00682CA7" w:rsidRDefault="0079799C">
      <w:r>
        <w:t xml:space="preserve">In the images below, a </w:t>
      </w:r>
      <w:proofErr w:type="spellStart"/>
      <w:r>
        <w:t>hemagglutination</w:t>
      </w:r>
      <w:proofErr w:type="spellEnd"/>
      <w:r>
        <w:t xml:space="preserve"> assay was performed.  From the image in A, you should be able to figure out what the titer was for each row.  For this experiment, they report the titer based on </w:t>
      </w:r>
      <w:r>
        <w:t>the number of the column where the last activity is observed</w:t>
      </w:r>
    </w:p>
    <w:p w:rsidR="00682CA7" w:rsidRDefault="00682CA7"/>
    <w:p w:rsidR="00682CA7" w:rsidRDefault="0079799C">
      <w:r>
        <w:t xml:space="preserve">For example.  </w:t>
      </w:r>
    </w:p>
    <w:p w:rsidR="00682CA7" w:rsidRDefault="0079799C">
      <w:r>
        <w:t xml:space="preserve">The WT row represents a positive control.  This means we look for the last place we can see the activity of this control and the activity being measured is </w:t>
      </w:r>
      <w:proofErr w:type="spellStart"/>
      <w:r>
        <w:t>hemagglutination</w:t>
      </w:r>
      <w:proofErr w:type="spellEnd"/>
      <w:r>
        <w:t xml:space="preserve"> (based</w:t>
      </w:r>
      <w:r>
        <w:t xml:space="preserve"> on the HA titer (log</w:t>
      </w:r>
      <w:r>
        <w:rPr>
          <w:vertAlign w:val="subscript"/>
        </w:rPr>
        <w:t>2</w:t>
      </w:r>
      <w:r>
        <w:t xml:space="preserve">)).  I see that in well 7, more cells are pelleted than in lane 6 in the WT row.  This tells me the last place where activity was observed was in lane 6.  When I look at figure B, it shows a </w:t>
      </w:r>
      <w:r>
        <w:lastRenderedPageBreak/>
        <w:t>HA titer of ≈5.8 with the little line on to</w:t>
      </w:r>
      <w:r>
        <w:t xml:space="preserve">p of the black rectangle representing variations above the mean in multiple control experiments with WT. </w:t>
      </w:r>
    </w:p>
    <w:p w:rsidR="00682CA7" w:rsidRDefault="00682CA7"/>
    <w:p w:rsidR="00682CA7" w:rsidRDefault="0079799C">
      <w:r>
        <w:t>So before looking at panel B, YOU determine the titers for each row, then compare your answers with what you see in Panel B.</w:t>
      </w:r>
    </w:p>
    <w:p w:rsidR="00682CA7" w:rsidRDefault="0079799C">
      <w:r>
        <w:rPr>
          <w:noProof/>
        </w:rPr>
        <w:drawing>
          <wp:inline distT="0" distB="0" distL="0" distR="0">
            <wp:extent cx="6085435" cy="2826216"/>
            <wp:effectExtent l="0" t="0" r="0" b="0"/>
            <wp:docPr id="2" name="image11.png" descr="A close up of a devi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close up of a device&#10;&#10;Description automatically generated"/>
                    <pic:cNvPicPr preferRelativeResize="0"/>
                  </pic:nvPicPr>
                  <pic:blipFill>
                    <a:blip r:embed="rId14"/>
                    <a:srcRect/>
                    <a:stretch>
                      <a:fillRect/>
                    </a:stretch>
                  </pic:blipFill>
                  <pic:spPr>
                    <a:xfrm>
                      <a:off x="0" y="0"/>
                      <a:ext cx="6085435" cy="2826216"/>
                    </a:xfrm>
                    <a:prstGeom prst="rect">
                      <a:avLst/>
                    </a:prstGeom>
                    <a:ln/>
                  </pic:spPr>
                </pic:pic>
              </a:graphicData>
            </a:graphic>
          </wp:inline>
        </w:drawing>
      </w:r>
    </w:p>
    <w:p w:rsidR="00682CA7" w:rsidRDefault="00682CA7"/>
    <w:p w:rsidR="00682CA7" w:rsidRDefault="0079799C">
      <w:pPr>
        <w:numPr>
          <w:ilvl w:val="0"/>
          <w:numId w:val="2"/>
        </w:numPr>
        <w:pBdr>
          <w:top w:val="nil"/>
          <w:left w:val="nil"/>
          <w:bottom w:val="nil"/>
          <w:right w:val="nil"/>
          <w:between w:val="nil"/>
        </w:pBdr>
      </w:pPr>
      <w:r>
        <w:rPr>
          <w:color w:val="000000"/>
        </w:rPr>
        <w:t xml:space="preserve"> What are the titers for:</w:t>
      </w:r>
    </w:p>
    <w:p w:rsidR="00682CA7" w:rsidRDefault="0079799C">
      <w:pPr>
        <w:numPr>
          <w:ilvl w:val="1"/>
          <w:numId w:val="2"/>
        </w:numPr>
        <w:pBdr>
          <w:top w:val="nil"/>
          <w:left w:val="nil"/>
          <w:bottom w:val="nil"/>
          <w:right w:val="nil"/>
          <w:between w:val="nil"/>
        </w:pBdr>
      </w:pPr>
      <w:r>
        <w:rPr>
          <w:color w:val="000000"/>
        </w:rPr>
        <w:t>WT ___6___6_____</w:t>
      </w:r>
    </w:p>
    <w:p w:rsidR="00682CA7" w:rsidRDefault="0079799C">
      <w:pPr>
        <w:numPr>
          <w:ilvl w:val="1"/>
          <w:numId w:val="2"/>
        </w:numPr>
        <w:pBdr>
          <w:top w:val="nil"/>
          <w:left w:val="nil"/>
          <w:bottom w:val="nil"/>
          <w:right w:val="nil"/>
          <w:between w:val="nil"/>
        </w:pBdr>
      </w:pPr>
      <w:r>
        <w:rPr>
          <w:color w:val="000000"/>
        </w:rPr>
        <w:t>R202W ___0_______</w:t>
      </w:r>
    </w:p>
    <w:p w:rsidR="00682CA7" w:rsidRDefault="0079799C">
      <w:pPr>
        <w:numPr>
          <w:ilvl w:val="1"/>
          <w:numId w:val="2"/>
        </w:numPr>
        <w:pBdr>
          <w:top w:val="nil"/>
          <w:left w:val="nil"/>
          <w:bottom w:val="nil"/>
          <w:right w:val="nil"/>
          <w:between w:val="nil"/>
        </w:pBdr>
      </w:pPr>
      <w:r>
        <w:rPr>
          <w:color w:val="000000"/>
        </w:rPr>
        <w:t>L1 _____5_________</w:t>
      </w:r>
    </w:p>
    <w:p w:rsidR="00682CA7" w:rsidRDefault="0079799C">
      <w:pPr>
        <w:numPr>
          <w:ilvl w:val="1"/>
          <w:numId w:val="2"/>
        </w:numPr>
        <w:pBdr>
          <w:top w:val="nil"/>
          <w:left w:val="nil"/>
          <w:bottom w:val="nil"/>
          <w:right w:val="nil"/>
          <w:between w:val="nil"/>
        </w:pBdr>
      </w:pPr>
      <w:r>
        <w:rPr>
          <w:color w:val="000000"/>
        </w:rPr>
        <w:t>L2 ______5________</w:t>
      </w:r>
    </w:p>
    <w:p w:rsidR="00682CA7" w:rsidRDefault="0079799C">
      <w:pPr>
        <w:numPr>
          <w:ilvl w:val="1"/>
          <w:numId w:val="2"/>
        </w:numPr>
        <w:pBdr>
          <w:top w:val="nil"/>
          <w:left w:val="nil"/>
          <w:bottom w:val="nil"/>
          <w:right w:val="nil"/>
          <w:between w:val="nil"/>
        </w:pBdr>
      </w:pPr>
      <w:r>
        <w:rPr>
          <w:color w:val="000000"/>
        </w:rPr>
        <w:t>dIDR1 ____2_______</w:t>
      </w:r>
    </w:p>
    <w:p w:rsidR="00682CA7" w:rsidRDefault="0079799C">
      <w:pPr>
        <w:numPr>
          <w:ilvl w:val="1"/>
          <w:numId w:val="2"/>
        </w:numPr>
        <w:pBdr>
          <w:top w:val="nil"/>
          <w:left w:val="nil"/>
          <w:bottom w:val="nil"/>
          <w:right w:val="nil"/>
          <w:between w:val="nil"/>
        </w:pBdr>
      </w:pPr>
      <w:r>
        <w:rPr>
          <w:color w:val="000000"/>
        </w:rPr>
        <w:t>DIDR2 _____5______</w:t>
      </w:r>
    </w:p>
    <w:p w:rsidR="00682CA7" w:rsidRDefault="0079799C">
      <w:pPr>
        <w:numPr>
          <w:ilvl w:val="1"/>
          <w:numId w:val="2"/>
        </w:numPr>
        <w:pBdr>
          <w:top w:val="nil"/>
          <w:left w:val="nil"/>
          <w:bottom w:val="nil"/>
          <w:right w:val="nil"/>
          <w:between w:val="nil"/>
        </w:pBdr>
      </w:pPr>
      <w:r>
        <w:rPr>
          <w:color w:val="000000"/>
        </w:rPr>
        <w:t>Vehicle _____</w:t>
      </w:r>
      <w:r>
        <w:t>0</w:t>
      </w:r>
      <w:r>
        <w:rPr>
          <w:color w:val="000000"/>
        </w:rPr>
        <w:t>____</w:t>
      </w:r>
    </w:p>
    <w:p w:rsidR="00682CA7" w:rsidRDefault="00682CA7"/>
    <w:p w:rsidR="00682CA7" w:rsidRDefault="00682CA7"/>
    <w:p w:rsidR="00682CA7" w:rsidRDefault="0079799C">
      <w:pPr>
        <w:numPr>
          <w:ilvl w:val="0"/>
          <w:numId w:val="2"/>
        </w:numPr>
        <w:pBdr>
          <w:top w:val="nil"/>
          <w:left w:val="nil"/>
          <w:bottom w:val="nil"/>
          <w:right w:val="nil"/>
          <w:between w:val="nil"/>
        </w:pBdr>
      </w:pPr>
      <w:r>
        <w:rPr>
          <w:color w:val="000000"/>
        </w:rPr>
        <w:t xml:space="preserve"> How good were your answers compared to the titers reported in panel B?</w:t>
      </w:r>
    </w:p>
    <w:p w:rsidR="00682CA7" w:rsidRDefault="0079799C">
      <w:pPr>
        <w:numPr>
          <w:ilvl w:val="1"/>
          <w:numId w:val="2"/>
        </w:numPr>
        <w:pBdr>
          <w:top w:val="nil"/>
          <w:left w:val="nil"/>
          <w:bottom w:val="nil"/>
          <w:right w:val="nil"/>
          <w:between w:val="nil"/>
        </w:pBdr>
      </w:pPr>
      <w:r>
        <w:rPr>
          <w:color w:val="000000"/>
        </w:rPr>
        <w:t>WT ___close to 5.8 mean_____6_____</w:t>
      </w:r>
    </w:p>
    <w:p w:rsidR="00682CA7" w:rsidRDefault="0079799C">
      <w:pPr>
        <w:numPr>
          <w:ilvl w:val="1"/>
          <w:numId w:val="2"/>
        </w:numPr>
        <w:pBdr>
          <w:top w:val="nil"/>
          <w:left w:val="nil"/>
          <w:bottom w:val="nil"/>
          <w:right w:val="nil"/>
          <w:between w:val="nil"/>
        </w:pBdr>
      </w:pPr>
      <w:r>
        <w:rPr>
          <w:color w:val="000000"/>
        </w:rPr>
        <w:t>R202W ___0 close to mean 0_______</w:t>
      </w:r>
    </w:p>
    <w:p w:rsidR="00682CA7" w:rsidRDefault="0079799C">
      <w:pPr>
        <w:numPr>
          <w:ilvl w:val="1"/>
          <w:numId w:val="2"/>
        </w:numPr>
        <w:pBdr>
          <w:top w:val="nil"/>
          <w:left w:val="nil"/>
          <w:bottom w:val="nil"/>
          <w:right w:val="nil"/>
          <w:between w:val="nil"/>
        </w:pBdr>
      </w:pPr>
      <w:r>
        <w:rPr>
          <w:color w:val="000000"/>
        </w:rPr>
        <w:t>L1 __</w:t>
      </w:r>
      <w:r>
        <w:t xml:space="preserve">5 not close to mean </w:t>
      </w:r>
      <w:r>
        <w:rPr>
          <w:color w:val="000000"/>
        </w:rPr>
        <w:t>__5.</w:t>
      </w:r>
      <w:r>
        <w:t>5</w:t>
      </w:r>
      <w:r>
        <w:rPr>
          <w:color w:val="000000"/>
        </w:rPr>
        <w:t>__________</w:t>
      </w:r>
    </w:p>
    <w:p w:rsidR="00682CA7" w:rsidRDefault="0079799C">
      <w:pPr>
        <w:numPr>
          <w:ilvl w:val="1"/>
          <w:numId w:val="2"/>
        </w:numPr>
        <w:pBdr>
          <w:top w:val="nil"/>
          <w:left w:val="nil"/>
          <w:bottom w:val="nil"/>
          <w:right w:val="nil"/>
          <w:between w:val="nil"/>
        </w:pBdr>
      </w:pPr>
      <w:r>
        <w:rPr>
          <w:color w:val="000000"/>
        </w:rPr>
        <w:t>L2 _5 close to mean _____5_______</w:t>
      </w:r>
    </w:p>
    <w:p w:rsidR="00682CA7" w:rsidRDefault="0079799C">
      <w:pPr>
        <w:numPr>
          <w:ilvl w:val="1"/>
          <w:numId w:val="2"/>
        </w:numPr>
        <w:pBdr>
          <w:top w:val="nil"/>
          <w:left w:val="nil"/>
          <w:bottom w:val="nil"/>
          <w:right w:val="nil"/>
          <w:between w:val="nil"/>
        </w:pBdr>
      </w:pPr>
      <w:r>
        <w:rPr>
          <w:color w:val="000000"/>
        </w:rPr>
        <w:t>dIDR1 _2 not close to mean ____1______</w:t>
      </w:r>
    </w:p>
    <w:p w:rsidR="00682CA7" w:rsidRDefault="0079799C">
      <w:pPr>
        <w:numPr>
          <w:ilvl w:val="1"/>
          <w:numId w:val="2"/>
        </w:numPr>
        <w:pBdr>
          <w:top w:val="nil"/>
          <w:left w:val="nil"/>
          <w:bottom w:val="nil"/>
          <w:right w:val="nil"/>
          <w:between w:val="nil"/>
        </w:pBdr>
      </w:pPr>
      <w:r>
        <w:rPr>
          <w:color w:val="000000"/>
        </w:rPr>
        <w:t>D</w:t>
      </w:r>
      <w:r>
        <w:rPr>
          <w:color w:val="000000"/>
        </w:rPr>
        <w:t>IDR2 ____5 not close to mean ___5.5____</w:t>
      </w:r>
    </w:p>
    <w:p w:rsidR="00682CA7" w:rsidRDefault="0079799C">
      <w:pPr>
        <w:numPr>
          <w:ilvl w:val="1"/>
          <w:numId w:val="2"/>
        </w:numPr>
        <w:pBdr>
          <w:top w:val="nil"/>
          <w:left w:val="nil"/>
          <w:bottom w:val="nil"/>
          <w:right w:val="nil"/>
          <w:between w:val="nil"/>
        </w:pBdr>
      </w:pPr>
      <w:r>
        <w:rPr>
          <w:color w:val="000000"/>
        </w:rPr>
        <w:t>Vehicle ___0 mean ___</w:t>
      </w:r>
      <w:r>
        <w:t>N/A.</w:t>
      </w:r>
      <w:r>
        <w:rPr>
          <w:color w:val="000000"/>
        </w:rPr>
        <w:t>___</w:t>
      </w:r>
    </w:p>
    <w:p w:rsidR="00682CA7" w:rsidRDefault="00682CA7"/>
    <w:p w:rsidR="00682CA7" w:rsidRDefault="00682CA7"/>
    <w:p w:rsidR="00682CA7" w:rsidRDefault="0079799C">
      <w:pPr>
        <w:numPr>
          <w:ilvl w:val="0"/>
          <w:numId w:val="2"/>
        </w:numPr>
        <w:pBdr>
          <w:top w:val="nil"/>
          <w:left w:val="nil"/>
          <w:bottom w:val="nil"/>
          <w:right w:val="nil"/>
          <w:between w:val="nil"/>
        </w:pBdr>
      </w:pPr>
      <w:r>
        <w:rPr>
          <w:color w:val="000000"/>
        </w:rPr>
        <w:t xml:space="preserve"> What does Vehicle represent? The vehicle represents the solvent used to enable quick detection of </w:t>
      </w:r>
      <w:r>
        <w:t>agglutination.</w:t>
      </w:r>
    </w:p>
    <w:sectPr w:rsidR="00682CA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altName w:val="Calibri"/>
    <w:panose1 w:val="02020603050405020304"/>
    <w:charset w:val="00"/>
    <w:family w:val="auto"/>
    <w:pitch w:val="default"/>
  </w:font>
  <w:font w:name="Georgia">
    <w:panose1 w:val="02040502050405020303"/>
    <w:charset w:val="00"/>
    <w:family w:val="auto"/>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9B333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D3C5D9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CA7"/>
    <w:rsid w:val="00682CA7"/>
    <w:rsid w:val="00797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99A5A00D-9FDE-9841-BFC7-DCBA6783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png" /><Relationship Id="rId13" Type="http://schemas.openxmlformats.org/officeDocument/2006/relationships/image" Target="media/image9.png"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image" Target="media/image8.png"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image" Target="media/image7.png" /><Relationship Id="rId5" Type="http://schemas.openxmlformats.org/officeDocument/2006/relationships/image" Target="media/image1.png" /><Relationship Id="rId15" Type="http://schemas.openxmlformats.org/officeDocument/2006/relationships/fontTable" Target="fontTable.xml" /><Relationship Id="rId10" Type="http://schemas.openxmlformats.org/officeDocument/2006/relationships/image" Target="media/image6.png" /><Relationship Id="rId4" Type="http://schemas.openxmlformats.org/officeDocument/2006/relationships/webSettings" Target="webSettings.xml" /><Relationship Id="rId9" Type="http://schemas.openxmlformats.org/officeDocument/2006/relationships/image" Target="media/image5.png" /><Relationship Id="rId14"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517</Words>
  <Characters>2949</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nyoike31@gmail.com</cp:lastModifiedBy>
  <cp:revision>2</cp:revision>
  <dcterms:created xsi:type="dcterms:W3CDTF">2021-08-24T21:05:00Z</dcterms:created>
  <dcterms:modified xsi:type="dcterms:W3CDTF">2021-08-24T21:05:00Z</dcterms:modified>
</cp:coreProperties>
</file>